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8E" w:rsidRPr="004D1328" w:rsidRDefault="004B348E" w:rsidP="004D1328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4D1328">
        <w:rPr>
          <w:b/>
        </w:rPr>
        <w:t>Меры социальной поддержки многодетным семьям</w:t>
      </w:r>
    </w:p>
    <w:p w:rsidR="004B348E" w:rsidRDefault="004B348E" w:rsidP="004B348E">
      <w:pPr>
        <w:spacing w:after="0"/>
        <w:ind w:firstLine="709"/>
        <w:jc w:val="both"/>
      </w:pPr>
      <w:r>
        <w:t xml:space="preserve"> </w:t>
      </w:r>
    </w:p>
    <w:p w:rsidR="004B348E" w:rsidRDefault="004B348E" w:rsidP="004B348E">
      <w:pPr>
        <w:spacing w:after="0"/>
        <w:ind w:firstLine="709"/>
        <w:jc w:val="both"/>
      </w:pPr>
      <w:r>
        <w:t>23.01.2024 вступил в законную силу Указ Президента Российской Федерации «О мерах социальной поддержки многодетных семей».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Бессрочный статус многодетной приобретает семья, в которой воспитывается 3 и более детей.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Закрепляется право многодетной семьи на: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предоставление государственных пособий и выплат в связи с рождением и воспитанием детей;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меры поддержки в сфере трудовых отношений;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досрочное назначение женщинам страховой пенсии по старости в связи с рождением и воспитанием трех и более детей;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профессиональное обучение многодетных родителей и получение ими дополнительного профессионального образования;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бесплатное посещение музеев, парков культуры и отдыха, выставок на территории Российской Федерации независимо от места жительства в порядке и на условиях, определенных в субъектах Российской Федерации.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Меры социальной поддержки предоставляются до достижения старшим ребенком возраста 18 лет, а в случае его обучения в образовательной организации по очной форме - до достижения 23 лет.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Правительством РФ будет: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утвержден единый образец удостоверения, подтверждающий статус многодетной семьи;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обеспечено ведение банка данных о таких семьях в информационной системе в социальной сфере;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определен порядок и условия участия федеральных организаций в предоставлении мер социальной поддержки в части посещения музеев, бесплатного обеспечения детей в возрасте до 6 лет лекарственными препаратами по рецептам, предоставления бесплатного питания в общеобразовательных и профессиональных образовательных организациях, приема детей в первоочередном порядке в дошкольные организации.</w:t>
      </w:r>
    </w:p>
    <w:p w:rsidR="004B348E" w:rsidRDefault="004B348E" w:rsidP="004B348E">
      <w:pPr>
        <w:spacing w:after="0"/>
        <w:ind w:firstLine="709"/>
        <w:jc w:val="both"/>
      </w:pPr>
    </w:p>
    <w:p w:rsidR="00F12C76" w:rsidRDefault="004B348E" w:rsidP="004B348E">
      <w:pPr>
        <w:spacing w:after="0"/>
        <w:ind w:firstLine="709"/>
        <w:jc w:val="both"/>
      </w:pPr>
      <w:r>
        <w:lastRenderedPageBreak/>
        <w:t>Высшим должностным лицам субъектов РФ поручено предоставление многодетным семьям в приоритетном порядке права на оказание государственной социальной помощи на основании социального контракта в соответствии с условиями, установленными законодательством РФ, реализация мер по стимулированию занятости многодетных родителей в сфере предпринимательской деятельности; информирование семей о полагающихся мерах соцподдержки, помощи и услугах; поддержка общественных и иных организаций, деятельность которых направлена на укрепление института семьи, защиту интересов семьи</w:t>
      </w:r>
      <w:r w:rsidR="004D1328">
        <w:t xml:space="preserve">. </w:t>
      </w:r>
    </w:p>
    <w:sectPr w:rsidR="00F12C76" w:rsidSect="004D132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6A" w:rsidRDefault="00601B6A" w:rsidP="004D1328">
      <w:pPr>
        <w:spacing w:after="0"/>
      </w:pPr>
      <w:r>
        <w:separator/>
      </w:r>
    </w:p>
  </w:endnote>
  <w:endnote w:type="continuationSeparator" w:id="0">
    <w:p w:rsidR="00601B6A" w:rsidRDefault="00601B6A" w:rsidP="004D1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6A" w:rsidRDefault="00601B6A" w:rsidP="004D1328">
      <w:pPr>
        <w:spacing w:after="0"/>
      </w:pPr>
      <w:r>
        <w:separator/>
      </w:r>
    </w:p>
  </w:footnote>
  <w:footnote w:type="continuationSeparator" w:id="0">
    <w:p w:rsidR="00601B6A" w:rsidRDefault="00601B6A" w:rsidP="004D1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028108"/>
      <w:docPartObj>
        <w:docPartGallery w:val="Page Numbers (Top of Page)"/>
        <w:docPartUnique/>
      </w:docPartObj>
    </w:sdtPr>
    <w:sdtEndPr/>
    <w:sdtContent>
      <w:p w:rsidR="004D1328" w:rsidRDefault="004D13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91">
          <w:rPr>
            <w:noProof/>
          </w:rPr>
          <w:t>2</w:t>
        </w:r>
        <w:r>
          <w:fldChar w:fldCharType="end"/>
        </w:r>
      </w:p>
    </w:sdtContent>
  </w:sdt>
  <w:p w:rsidR="004D1328" w:rsidRDefault="004D1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8E"/>
    <w:rsid w:val="004B348E"/>
    <w:rsid w:val="004D1328"/>
    <w:rsid w:val="00601B6A"/>
    <w:rsid w:val="006C0B77"/>
    <w:rsid w:val="008242FF"/>
    <w:rsid w:val="00870751"/>
    <w:rsid w:val="00922C48"/>
    <w:rsid w:val="00B915B7"/>
    <w:rsid w:val="00E31F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6118-2631-4811-A815-7C5A5D4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2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D132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D132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D13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2024-04-24T14:18:00Z</dcterms:created>
  <dcterms:modified xsi:type="dcterms:W3CDTF">2024-04-24T14:18:00Z</dcterms:modified>
</cp:coreProperties>
</file>